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5B7EFD"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60" w:lineRule="exact"/>
        <w:ind w:left="0" w:leftChars="0" w:right="0" w:rightChars="0" w:firstLine="0" w:firstLineChars="0"/>
        <w:jc w:val="left"/>
        <w:textAlignment w:val="auto"/>
        <w:rPr>
          <w:rFonts w:hint="default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eastAsia="zh-CN"/>
        </w:rPr>
        <w:t>附件</w:t>
      </w:r>
      <w:r>
        <w:rPr>
          <w:rFonts w:hint="eastAsia" w:ascii="Times New Roman" w:hAnsi="Times New Roman" w:eastAsia="黑体" w:cs="黑体"/>
          <w:b w:val="0"/>
          <w:bCs w:val="0"/>
          <w:sz w:val="32"/>
          <w:szCs w:val="32"/>
          <w:lang w:val="en-US" w:eastAsia="zh-CN"/>
        </w:rPr>
        <w:t>2:</w:t>
      </w:r>
    </w:p>
    <w:p w14:paraId="05E00A26">
      <w:pPr>
        <w:pStyle w:val="8"/>
        <w:keepNext w:val="0"/>
        <w:keepLines w:val="0"/>
        <w:pageBreakBefore w:val="0"/>
        <w:kinsoku/>
        <w:wordWrap/>
        <w:topLinePunct w:val="0"/>
        <w:autoSpaceDE/>
        <w:autoSpaceDN/>
        <w:bidi w:val="0"/>
        <w:spacing w:after="0" w:afterLines="0" w:line="560" w:lineRule="exact"/>
        <w:ind w:left="0" w:leftChars="0"/>
        <w:textAlignment w:val="auto"/>
        <w:rPr>
          <w:rFonts w:hint="eastAsia" w:ascii="Times New Roman" w:hAnsi="Times New Roman"/>
          <w:lang w:eastAsia="zh-CN"/>
        </w:rPr>
      </w:pPr>
    </w:p>
    <w:p w14:paraId="61EDA0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0" w:firstLineChars="0"/>
        <w:jc w:val="center"/>
        <w:textAlignment w:val="auto"/>
        <w:rPr>
          <w:rFonts w:hint="eastAsia" w:ascii="Times New Roman" w:hAnsi="Times New Roman" w:eastAsia="黑体" w:cs="黑体"/>
          <w:lang w:eastAsia="zh-CN"/>
        </w:rPr>
      </w:pP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eastAsia="zh-CN"/>
        </w:rPr>
        <w:t>专项</w:t>
      </w:r>
      <w:r>
        <w:rPr>
          <w:rFonts w:hint="eastAsia" w:ascii="Times New Roman" w:hAnsi="Times New Roman" w:eastAsia="方正小标宋简体" w:cs="方正小标宋简体"/>
          <w:b w:val="0"/>
          <w:bCs w:val="0"/>
          <w:sz w:val="44"/>
          <w:szCs w:val="44"/>
          <w:lang w:val="en-US" w:eastAsia="zh-CN"/>
        </w:rPr>
        <w:t>招聘高学历、高层次人才专业设置情况</w:t>
      </w:r>
    </w:p>
    <w:p w14:paraId="099F06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/>
        <w:textAlignment w:val="auto"/>
        <w:rPr>
          <w:rFonts w:hint="eastAsia" w:ascii="Times New Roman" w:hAnsi="Times New Roman" w:eastAsia="黑体" w:cs="黑体"/>
          <w:lang w:eastAsia="zh-CN"/>
        </w:rPr>
      </w:pPr>
    </w:p>
    <w:p w14:paraId="09B92408">
      <w:pPr>
        <w:keepNext w:val="0"/>
        <w:keepLines w:val="0"/>
        <w:pageBreakBefore w:val="0"/>
        <w:widowControl w:val="0"/>
        <w:tabs>
          <w:tab w:val="left" w:pos="2113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lang w:eastAsia="zh-CN"/>
        </w:rPr>
      </w:pPr>
      <w:r>
        <w:rPr>
          <w:rFonts w:hint="eastAsia" w:ascii="Times New Roman" w:hAnsi="Times New Roman" w:eastAsia="黑体" w:cs="黑体"/>
          <w:lang w:eastAsia="zh-CN"/>
        </w:rPr>
        <w:t>经济学、法学等方面</w:t>
      </w:r>
    </w:p>
    <w:p w14:paraId="288A1F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1. 经济学类：理论经济学（0201）、应用经济学（0202）、数字经济*（0258）</w:t>
      </w:r>
    </w:p>
    <w:p w14:paraId="186C1B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2. 财政金融类：金融*（0251）、税务*（0253）</w:t>
      </w:r>
      <w:bookmarkStart w:id="0" w:name="_GoBack"/>
      <w:bookmarkEnd w:id="0"/>
    </w:p>
    <w:p w14:paraId="464596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3. 电子商务类：国际商务*（0254）</w:t>
      </w:r>
    </w:p>
    <w:p w14:paraId="3BF58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4. 法学类：知识产权*（0354）、国际事务*（0355）</w:t>
      </w:r>
    </w:p>
    <w:p w14:paraId="754556C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lang w:eastAsia="zh-CN"/>
        </w:rPr>
      </w:pPr>
      <w:r>
        <w:rPr>
          <w:rFonts w:hint="eastAsia" w:ascii="Times New Roman" w:hAnsi="Times New Roman" w:eastAsia="黑体" w:cs="黑体"/>
          <w:lang w:eastAsia="zh-CN"/>
        </w:rPr>
        <w:t>产业发展方面</w:t>
      </w:r>
    </w:p>
    <w:p w14:paraId="3E6394F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cs="仿宋_GB2312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lang w:eastAsia="zh-CN"/>
        </w:rPr>
        <w:t>机械类：机械工程（0802）、机械（0855）</w:t>
      </w:r>
      <w:r>
        <w:rPr>
          <w:rFonts w:hint="eastAsia" w:ascii="仿宋_GB2312" w:hAnsi="仿宋_GB2312" w:cs="仿宋_GB2312"/>
          <w:lang w:eastAsia="zh-CN"/>
        </w:rPr>
        <w:t>、</w:t>
      </w:r>
      <w:r>
        <w:rPr>
          <w:rFonts w:hint="eastAsia" w:ascii="仿宋_GB2312" w:hAnsi="仿宋_GB2312" w:eastAsia="仿宋_GB2312" w:cs="仿宋_GB2312"/>
          <w:lang w:eastAsia="zh-CN"/>
        </w:rPr>
        <w:t>控制科学与工程（0811）</w:t>
      </w:r>
    </w:p>
    <w:p w14:paraId="1688653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2. 计算机类：计算机科学与技术（0812）、软件工程（0835）、网络空间安全（0839）、智能科学与技术（1405）</w:t>
      </w:r>
    </w:p>
    <w:p w14:paraId="5C6907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3. 电子信息类：电子科学与技术（0809）、信息与通信工程（0810）、集成电路科学与工程（1401）、电子信息（0854）</w:t>
      </w:r>
    </w:p>
    <w:p w14:paraId="0EFDA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4. 材料类：材料科学与工程（0805）、冶金工程（0806）、材料与化工（0856）</w:t>
      </w:r>
    </w:p>
    <w:p w14:paraId="7BC0C5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5. 能源动力类：动力工程及工程热物理（0807）、能源动力（0858）</w:t>
      </w:r>
    </w:p>
    <w:p w14:paraId="6F0F12A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cs="仿宋_GB231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lang w:eastAsia="zh-CN"/>
        </w:rPr>
        <w:t>. 化工与制药类：化学工程与技术（0817）、生物医学工程（0831）、材料与化工（0856）、生物与医药（0860）</w:t>
      </w:r>
    </w:p>
    <w:p w14:paraId="28FFF6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Times New Roman" w:hAnsi="Times New Roman" w:eastAsia="黑体" w:cs="黑体"/>
          <w:lang w:eastAsia="zh-CN"/>
        </w:rPr>
      </w:pPr>
      <w:r>
        <w:rPr>
          <w:rFonts w:hint="eastAsia" w:ascii="Times New Roman" w:hAnsi="Times New Roman" w:eastAsia="黑体" w:cs="黑体"/>
          <w:lang w:eastAsia="zh-CN"/>
        </w:rPr>
        <w:t>城市建设方面</w:t>
      </w:r>
    </w:p>
    <w:p w14:paraId="4F5B81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1. 土木类：土木工程（0814）、土木水利（0859）</w:t>
      </w:r>
    </w:p>
    <w:p w14:paraId="62C46E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  <w:rPr>
          <w:rFonts w:hint="eastAsia" w:ascii="仿宋_GB2312" w:hAnsi="仿宋_GB2312" w:eastAsia="仿宋_GB2312" w:cs="仿宋_GB2312"/>
          <w:lang w:eastAsia="zh-CN"/>
        </w:rPr>
      </w:pPr>
      <w:r>
        <w:rPr>
          <w:rFonts w:hint="eastAsia" w:ascii="仿宋_GB2312" w:hAnsi="仿宋_GB2312" w:eastAsia="仿宋_GB2312" w:cs="仿宋_GB2312"/>
          <w:lang w:eastAsia="zh-CN"/>
        </w:rPr>
        <w:t>2. 建筑类：建筑学（0813）、城乡规划学（0833）、建筑*（0851）、城乡规划*（0853）、风景园林（0862）</w:t>
      </w:r>
    </w:p>
    <w:p w14:paraId="61A08C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lang w:eastAsia="zh-CN"/>
        </w:rPr>
        <w:t>3. 交通运输类：交通运输工程（0823）、交通运输（0861）</w:t>
      </w:r>
    </w:p>
    <w:sectPr>
      <w:footerReference r:id="rId3" w:type="default"/>
      <w:pgSz w:w="11906" w:h="16838"/>
      <w:pgMar w:top="2098" w:right="1531" w:bottom="1871" w:left="1531" w:header="851" w:footer="992" w:gutter="0"/>
      <w:pgNumType w:fmt="numberInDash" w:start="3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CD04A3">
    <w:pPr>
      <w:pStyle w:val="6"/>
      <w:tabs>
        <w:tab w:val="left" w:pos="6388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20F407">
                          <w:pPr>
                            <w:pStyle w:val="6"/>
                            <w:rPr>
                              <w:rFonts w:hint="eastAsia" w:asciiTheme="minorEastAsia" w:hAnsiTheme="minorEastAsia" w:eastAsiaTheme="minorEastAsia" w:cstheme="minor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20F407">
                    <w:pPr>
                      <w:pStyle w:val="6"/>
                      <w:rPr>
                        <w:rFonts w:hint="eastAsia" w:asciiTheme="minorEastAsia" w:hAnsiTheme="minorEastAsia" w:eastAsiaTheme="minorEastAsia" w:cstheme="minorEastAsia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80EE1"/>
    <w:rsid w:val="0EB775D4"/>
    <w:rsid w:val="0FC62290"/>
    <w:rsid w:val="114A472F"/>
    <w:rsid w:val="1C676ADD"/>
    <w:rsid w:val="205B4263"/>
    <w:rsid w:val="20F87D04"/>
    <w:rsid w:val="22550A99"/>
    <w:rsid w:val="2D7C3A6A"/>
    <w:rsid w:val="2E2C7BDC"/>
    <w:rsid w:val="2F2D209D"/>
    <w:rsid w:val="2F3578F8"/>
    <w:rsid w:val="32D0288E"/>
    <w:rsid w:val="36252EF1"/>
    <w:rsid w:val="43776D56"/>
    <w:rsid w:val="488A6D8F"/>
    <w:rsid w:val="4BE96317"/>
    <w:rsid w:val="5EEC1F4F"/>
    <w:rsid w:val="65510D5D"/>
    <w:rsid w:val="66B21381"/>
    <w:rsid w:val="679C6C08"/>
    <w:rsid w:val="6A8219B9"/>
    <w:rsid w:val="70ED4030"/>
    <w:rsid w:val="72880EE1"/>
    <w:rsid w:val="775F23E8"/>
    <w:rsid w:val="793B6758"/>
    <w:rsid w:val="7A1538E5"/>
    <w:rsid w:val="7B4A2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color w:val="000000"/>
      <w:kern w:val="2"/>
      <w:sz w:val="32"/>
      <w:szCs w:val="24"/>
      <w:lang w:val="en-US" w:eastAsia="zh-CN" w:bidi="ar-SA"/>
    </w:rPr>
  </w:style>
  <w:style w:type="paragraph" w:styleId="3">
    <w:name w:val="heading 1"/>
    <w:basedOn w:val="1"/>
    <w:next w:val="1"/>
    <w:link w:val="1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eastAsia="方正小标宋简体"/>
      <w:kern w:val="44"/>
      <w:sz w:val="44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640" w:firstLineChars="200"/>
      <w:outlineLvl w:val="2"/>
    </w:pPr>
    <w:rPr>
      <w:rFonts w:eastAsia="楷体_GB2312" w:asciiTheme="minorAscii" w:hAnsiTheme="minorAscii"/>
      <w:sz w:val="3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Body Text First Indent 2"/>
    <w:basedOn w:val="5"/>
    <w:qFormat/>
    <w:uiPriority w:val="0"/>
    <w:pPr>
      <w:ind w:firstLine="420" w:firstLineChars="200"/>
    </w:pPr>
  </w:style>
  <w:style w:type="character" w:customStyle="1" w:styleId="11">
    <w:name w:val="标题 1 Char"/>
    <w:link w:val="3"/>
    <w:qFormat/>
    <w:uiPriority w:val="0"/>
    <w:rPr>
      <w:rFonts w:eastAsia="方正小标宋简体"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526</Words>
  <Characters>675</Characters>
  <Lines>0</Lines>
  <Paragraphs>0</Paragraphs>
  <TotalTime>170</TotalTime>
  <ScaleCrop>false</ScaleCrop>
  <LinksUpToDate>false</LinksUpToDate>
  <CharactersWithSpaces>690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2026-03-09T11:56:00Z</dcterms:created>
  <dc:creator>丹若</dc:creator>
  <cp:lastModifiedBy>丹若</cp:lastModifiedBy>
  <cp:lastPrinted>2026-03-10T03:18:11Z</cp:lastPrinted>
  <dcterms:modified xsi:type="dcterms:W3CDTF">2026-03-10T06:13:13Z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F4FBC268D8A6485395B815D406324D88_11</vt:lpwstr>
  </property>
  <property fmtid="{D5CDD505-2E9C-101B-9397-08002B2CF9AE}" pid="4" name="KSOTemplateDocerSaveRecord">
    <vt:lpwstr>eyJoZGlkIjoiNGNkZTY3NTNjYTZjZWNkNDgzZmU2NTNjY2U3ZDMwMmEiLCJ1c2VySWQiOiIxMzg0MjQzMjMwIn0=</vt:lpwstr>
  </property>
</Properties>
</file>